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media/image1.png" ContentType="image/png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40" w:before="0" w:after="240"/>
        <w:rPr>
          <w:rFonts w:ascii="Futura" w:hAnsi="Futura" w:eastAsia="MS Mincho" w:cs="Futura"/>
          <w:b/>
          <w:lang w:eastAsia="fr-FR"/>
        </w:rPr>
      </w:pPr>
      <w:r>
        <w:rPr>
          <w:rFonts w:eastAsia="MS Mincho" w:cs="Futura" w:ascii="Futura" w:hAnsi="Futura"/>
          <w:b/>
          <w:lang w:eastAsia="fr-FR"/>
        </w:rPr>
      </w:r>
    </w:p>
    <w:p>
      <w:pPr>
        <w:pStyle w:val="Normal"/>
        <w:widowControl w:val="fals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240"/>
        <w:jc w:val="center"/>
        <w:rPr>
          <w:rFonts w:ascii="Futura" w:hAnsi="Futura" w:eastAsia="MS Mincho" w:cs="Futura"/>
          <w:b/>
          <w:sz w:val="32"/>
          <w:szCs w:val="32"/>
          <w:lang w:eastAsia="fr-FR"/>
        </w:rPr>
      </w:pPr>
      <w:r>
        <w:rPr>
          <w:rFonts w:eastAsia="MS Mincho" w:cs="Futura" w:ascii="Futura" w:hAnsi="Futura"/>
          <w:b/>
          <w:sz w:val="32"/>
          <w:szCs w:val="32"/>
          <w:lang w:eastAsia="fr-FR"/>
        </w:rPr>
        <w:t>Charte d’Engagement du Sous-Traitant dans le cadre d’une Délégation d’Action de Formation certifiée Qualiopi</w:t>
      </w:r>
    </w:p>
    <w:p>
      <w:pPr>
        <w:pStyle w:val="Heading3"/>
        <w:widowControl w:val="false"/>
        <w:spacing w:lineRule="auto" w:line="240" w:before="0" w:after="240"/>
        <w:rPr>
          <w:rFonts w:ascii="Times" w:hAnsi="Times" w:eastAsia="MS Mincho" w:cs="Times"/>
          <w:b/>
          <w:sz w:val="24"/>
          <w:szCs w:val="24"/>
          <w:lang w:eastAsia="fr-FR"/>
        </w:rPr>
      </w:pPr>
      <w:r>
        <w:rPr/>
      </w:r>
    </w:p>
    <w:p>
      <w:pPr>
        <w:pStyle w:val="BodyText"/>
        <w:rPr/>
      </w:pPr>
      <w:r>
        <w:rPr>
          <w:rStyle w:val="Strong"/>
        </w:rPr>
        <w:t>Nom du sous-traitant</w:t>
      </w:r>
      <w:r>
        <w:rPr/>
        <w:t xml:space="preserve"> : .................................................................</w:t>
        <w:br/>
      </w:r>
      <w:r>
        <w:rPr>
          <w:rStyle w:val="Strong"/>
        </w:rPr>
        <w:t>Adresse</w:t>
      </w:r>
      <w:r>
        <w:rPr/>
        <w:t xml:space="preserve"> : ............................................................................</w:t>
        <w:br/>
      </w:r>
      <w:r>
        <w:rPr>
          <w:rStyle w:val="Strong"/>
        </w:rPr>
        <w:t>Représentant légal</w:t>
      </w:r>
      <w:r>
        <w:rPr/>
        <w:t xml:space="preserve"> : .............................................................</w:t>
        <w:br/>
      </w:r>
      <w:r>
        <w:rPr>
          <w:rStyle w:val="Strong"/>
        </w:rPr>
        <w:t>N° SIRET (si applicable)</w:t>
      </w:r>
      <w:r>
        <w:rPr/>
        <w:t xml:space="preserve"> : ....................................................</w:t>
      </w:r>
    </w:p>
    <w:p>
      <w:pPr>
        <w:pStyle w:val="Lignehorizontale"/>
        <w:rPr/>
      </w:pPr>
      <w:r>
        <w:rPr/>
      </w:r>
    </w:p>
    <w:p>
      <w:pPr>
        <w:pStyle w:val="BodyText"/>
        <w:jc w:val="both"/>
        <w:rPr/>
      </w:pPr>
      <w:r>
        <w:rPr>
          <w:rStyle w:val="Strong"/>
        </w:rPr>
        <w:t>Contexte :</w:t>
      </w:r>
      <w:r>
        <w:rPr/>
        <w:br/>
        <w:t xml:space="preserve">La société </w:t>
      </w:r>
      <w:r>
        <w:rPr>
          <w:rStyle w:val="Strong"/>
        </w:rPr>
        <w:t>ASC2SI</w:t>
      </w:r>
      <w:r>
        <w:rPr/>
        <w:t>, organisme de formation certifié Qualiopi, est amenée à faire appel à des intervenants ou structures sous-traitantes pour réaliser des actions de formation dans le cadre de prestations financées par des tiers (OPCO, etc.).</w:t>
      </w:r>
    </w:p>
    <w:p>
      <w:pPr>
        <w:pStyle w:val="BodyText"/>
        <w:jc w:val="both"/>
        <w:rPr/>
      </w:pPr>
      <w:r>
        <w:rPr/>
        <w:t xml:space="preserve">Dans ce cadre, </w:t>
      </w:r>
      <w:r>
        <w:rPr>
          <w:rStyle w:val="Strong"/>
        </w:rPr>
        <w:t>le sous-traitant s’engage par la présente charte à respecter les exigences qualité, déontologiques et réglementaires associées à la certification Qualiopi</w:t>
      </w:r>
      <w:r>
        <w:rPr/>
        <w:t>.</w:t>
      </w:r>
    </w:p>
    <w:p>
      <w:pPr>
        <w:pStyle w:val="Lignehorizontale"/>
        <w:rPr/>
      </w:pPr>
      <w:r>
        <w:rPr/>
      </w:r>
    </w:p>
    <w:p>
      <w:pPr>
        <w:pStyle w:val="Heading3"/>
        <w:rPr/>
      </w:pPr>
      <w:r>
        <w:rPr>
          <w:rStyle w:val="Strong"/>
          <w:b/>
          <w:bCs/>
        </w:rPr>
        <w:t>1. Respect du Référentiel National Qualité (Qualiopi)</w:t>
      </w:r>
    </w:p>
    <w:p>
      <w:pPr>
        <w:pStyle w:val="BodyText"/>
        <w:rPr/>
      </w:pPr>
      <w:r>
        <w:rPr/>
        <w:t>Le sous-traitant s’engage à :</w:t>
      </w:r>
    </w:p>
    <w:p>
      <w:pPr>
        <w:pStyle w:val="BodyText"/>
        <w:numPr>
          <w:ilvl w:val="0"/>
          <w:numId w:val="1"/>
        </w:numPr>
        <w:tabs>
          <w:tab w:val="clear" w:pos="708"/>
          <w:tab w:val="left" w:pos="0" w:leader="none"/>
        </w:tabs>
        <w:ind w:hanging="283" w:left="709"/>
        <w:rPr/>
      </w:pPr>
      <w:r>
        <w:rPr/>
        <w:t>Réaliser la prestation de formation conformément aux objectifs, au programme, aux modalités pédagogiques et aux durées fixés dans la convention ou la commande.</w:t>
      </w:r>
    </w:p>
    <w:p>
      <w:pPr>
        <w:pStyle w:val="BodyText"/>
        <w:numPr>
          <w:ilvl w:val="0"/>
          <w:numId w:val="1"/>
        </w:numPr>
        <w:tabs>
          <w:tab w:val="clear" w:pos="708"/>
          <w:tab w:val="left" w:pos="0" w:leader="none"/>
        </w:tabs>
        <w:ind w:hanging="283" w:left="709"/>
        <w:rPr/>
      </w:pPr>
      <w:r>
        <w:rPr/>
        <w:t>Garantir un comportement professionnel et éthique dans toutes ses interventions.</w:t>
      </w:r>
    </w:p>
    <w:p>
      <w:pPr>
        <w:pStyle w:val="BodyText"/>
        <w:numPr>
          <w:ilvl w:val="0"/>
          <w:numId w:val="1"/>
        </w:numPr>
        <w:tabs>
          <w:tab w:val="clear" w:pos="708"/>
          <w:tab w:val="left" w:pos="0" w:leader="none"/>
        </w:tabs>
        <w:ind w:hanging="283" w:left="709"/>
        <w:rPr/>
      </w:pPr>
      <w:r>
        <w:rPr/>
        <w:t>Informer sans délai le donneur d'ordre de toute difficulté ou incident pouvant affecter la qualité de la prestation ou le respect des exigences Qualiopi.</w:t>
      </w:r>
    </w:p>
    <w:p>
      <w:pPr>
        <w:pStyle w:val="Lignehorizontale"/>
        <w:rPr/>
      </w:pPr>
      <w:r>
        <w:rPr/>
      </w:r>
    </w:p>
    <w:p>
      <w:pPr>
        <w:pStyle w:val="Heading3"/>
        <w:rPr/>
      </w:pPr>
      <w:r>
        <w:rPr>
          <w:rStyle w:val="Strong"/>
          <w:b/>
          <w:bCs/>
        </w:rPr>
        <w:t>2. Compétence et professionnalisme</w:t>
      </w:r>
    </w:p>
    <w:p>
      <w:pPr>
        <w:pStyle w:val="BodyText"/>
        <w:rPr/>
      </w:pPr>
      <w:r>
        <w:rPr/>
        <w:t>Le sous-traitant atteste que :</w:t>
      </w:r>
    </w:p>
    <w:p>
      <w:pPr>
        <w:pStyle w:val="BodyText"/>
        <w:numPr>
          <w:ilvl w:val="0"/>
          <w:numId w:val="2"/>
        </w:numPr>
        <w:tabs>
          <w:tab w:val="clear" w:pos="708"/>
          <w:tab w:val="left" w:pos="0" w:leader="none"/>
        </w:tabs>
        <w:ind w:hanging="283" w:left="709"/>
        <w:rPr/>
      </w:pPr>
      <w:r>
        <w:rPr/>
        <w:t>Les intervenants mobilisés disposent des compétences, qualifications ou expériences nécessaires pour dispenser la formation concernée.</w:t>
      </w:r>
    </w:p>
    <w:p>
      <w:pPr>
        <w:pStyle w:val="BodyText"/>
        <w:numPr>
          <w:ilvl w:val="0"/>
          <w:numId w:val="2"/>
        </w:numPr>
        <w:tabs>
          <w:tab w:val="clear" w:pos="708"/>
          <w:tab w:val="left" w:pos="0" w:leader="none"/>
        </w:tabs>
        <w:ind w:hanging="283" w:left="709"/>
        <w:rPr/>
      </w:pPr>
      <w:r>
        <w:rPr/>
        <w:t>Il est en capacité de justifier, à la demande du donneur d'ordre ou d’un financeur, des CV, références ou attestations de compétence des formateurs.</w:t>
      </w:r>
    </w:p>
    <w:p>
      <w:pPr>
        <w:pStyle w:val="Lignehorizontale"/>
        <w:rPr/>
      </w:pPr>
      <w:r>
        <w:rPr/>
      </w:r>
    </w:p>
    <w:p>
      <w:pPr>
        <w:pStyle w:val="Heading3"/>
        <w:rPr/>
      </w:pPr>
      <w:r>
        <w:rPr>
          <w:rStyle w:val="Strong"/>
          <w:b/>
          <w:bCs/>
        </w:rPr>
        <w:t>3. Respect de la réglementation RGPD</w:t>
      </w:r>
    </w:p>
    <w:p>
      <w:pPr>
        <w:pStyle w:val="BodyText"/>
        <w:rPr/>
      </w:pPr>
      <w:r>
        <w:rPr/>
        <w:t>Le sous-traitant s’engage à :</w:t>
      </w:r>
    </w:p>
    <w:p>
      <w:pPr>
        <w:pStyle w:val="BodyText"/>
        <w:numPr>
          <w:ilvl w:val="0"/>
          <w:numId w:val="3"/>
        </w:numPr>
        <w:tabs>
          <w:tab w:val="clear" w:pos="708"/>
          <w:tab w:val="left" w:pos="0" w:leader="none"/>
        </w:tabs>
        <w:ind w:hanging="283" w:left="709"/>
        <w:rPr/>
      </w:pPr>
      <w:r>
        <w:rPr/>
        <w:t>Traiter uniquement les données personnelles strictement nécessaires à la réalisation de la formation.</w:t>
      </w:r>
    </w:p>
    <w:p>
      <w:pPr>
        <w:pStyle w:val="BodyText"/>
        <w:numPr>
          <w:ilvl w:val="0"/>
          <w:numId w:val="3"/>
        </w:numPr>
        <w:tabs>
          <w:tab w:val="clear" w:pos="708"/>
          <w:tab w:val="left" w:pos="0" w:leader="none"/>
        </w:tabs>
        <w:ind w:hanging="283" w:left="709"/>
        <w:rPr/>
      </w:pPr>
      <w:r>
        <w:rPr/>
        <w:t>Assurer la confidentialité et la sécurité de ces données conformément au RGPD.</w:t>
      </w:r>
    </w:p>
    <w:p>
      <w:pPr>
        <w:pStyle w:val="BodyText"/>
        <w:numPr>
          <w:ilvl w:val="0"/>
          <w:numId w:val="3"/>
        </w:numPr>
        <w:tabs>
          <w:tab w:val="clear" w:pos="708"/>
          <w:tab w:val="left" w:pos="0" w:leader="none"/>
        </w:tabs>
        <w:ind w:hanging="283" w:left="709"/>
        <w:rPr/>
      </w:pPr>
      <w:r>
        <w:rPr/>
        <w:t>Ne pas conserver ni utiliser les données des stagiaires ou commanditaires à d'autres fins que la mission confiée.</w:t>
      </w:r>
    </w:p>
    <w:p>
      <w:pPr>
        <w:pStyle w:val="BodyText"/>
        <w:numPr>
          <w:ilvl w:val="0"/>
          <w:numId w:val="3"/>
        </w:numPr>
        <w:tabs>
          <w:tab w:val="clear" w:pos="708"/>
          <w:tab w:val="left" w:pos="0" w:leader="none"/>
        </w:tabs>
        <w:ind w:hanging="283" w:left="709"/>
        <w:rPr/>
      </w:pPr>
      <w:r>
        <w:rPr/>
        <w:t>Supprimer ou restituer les données à la fin de la mission, sur demande du donneur d'ordre.</w:t>
      </w:r>
    </w:p>
    <w:p>
      <w:pPr>
        <w:pStyle w:val="Lignehorizontale"/>
        <w:rPr/>
      </w:pPr>
      <w:r>
        <w:rPr/>
      </w:r>
    </w:p>
    <w:p>
      <w:pPr>
        <w:pStyle w:val="Heading3"/>
        <w:rPr/>
      </w:pPr>
      <w:r>
        <w:rPr>
          <w:rStyle w:val="Strong"/>
          <w:b/>
          <w:bCs/>
        </w:rPr>
        <w:t>4. Confidentialité</w:t>
      </w:r>
    </w:p>
    <w:p>
      <w:pPr>
        <w:pStyle w:val="BodyText"/>
        <w:rPr/>
      </w:pPr>
      <w:r>
        <w:rPr/>
        <w:t>Le sous-traitant s’engage à :</w:t>
      </w:r>
    </w:p>
    <w:p>
      <w:pPr>
        <w:pStyle w:val="BodyText"/>
        <w:numPr>
          <w:ilvl w:val="0"/>
          <w:numId w:val="4"/>
        </w:numPr>
        <w:tabs>
          <w:tab w:val="clear" w:pos="708"/>
          <w:tab w:val="left" w:pos="0" w:leader="none"/>
        </w:tabs>
        <w:ind w:hanging="283" w:left="709"/>
        <w:rPr/>
      </w:pPr>
      <w:r>
        <w:rPr/>
        <w:t>Respecter la confidentialité des informations échangées (supports pédagogiques, éléments contractuels, informations sur les bénéficiaires, etc.).</w:t>
      </w:r>
    </w:p>
    <w:p>
      <w:pPr>
        <w:pStyle w:val="BodyText"/>
        <w:numPr>
          <w:ilvl w:val="0"/>
          <w:numId w:val="4"/>
        </w:numPr>
        <w:tabs>
          <w:tab w:val="clear" w:pos="708"/>
          <w:tab w:val="left" w:pos="0" w:leader="none"/>
        </w:tabs>
        <w:ind w:hanging="283" w:left="709"/>
        <w:rPr/>
      </w:pPr>
      <w:r>
        <w:rPr/>
        <w:t>Ne pas diffuser ou réutiliser les supports fournis par le donneur d’ordre sans accord écrit.</w:t>
      </w:r>
    </w:p>
    <w:p>
      <w:pPr>
        <w:pStyle w:val="Lignehorizontale"/>
        <w:rPr/>
      </w:pPr>
      <w:r>
        <w:rPr/>
      </w:r>
    </w:p>
    <w:p>
      <w:pPr>
        <w:pStyle w:val="Heading3"/>
        <w:rPr/>
      </w:pPr>
      <w:r>
        <w:rPr>
          <w:rStyle w:val="Strong"/>
          <w:b/>
          <w:bCs/>
        </w:rPr>
        <w:t>5. Traçabilité et obligations documentaires</w:t>
      </w:r>
    </w:p>
    <w:p>
      <w:pPr>
        <w:pStyle w:val="BodyText"/>
        <w:rPr/>
      </w:pPr>
      <w:r>
        <w:rPr/>
        <w:t>Le sous-traitant s’engage à :</w:t>
      </w:r>
    </w:p>
    <w:p>
      <w:pPr>
        <w:pStyle w:val="BodyText"/>
        <w:numPr>
          <w:ilvl w:val="0"/>
          <w:numId w:val="5"/>
        </w:numPr>
        <w:tabs>
          <w:tab w:val="clear" w:pos="708"/>
          <w:tab w:val="left" w:pos="0" w:leader="none"/>
        </w:tabs>
        <w:ind w:hanging="283" w:left="709"/>
        <w:rPr/>
      </w:pPr>
      <w:r>
        <w:rPr/>
        <w:t>Compléter et remettre les feuilles d’émargement, bilans, évaluations, attestations et tout autre document requis pour garantir la conformité administrative et pédagogique de l’action.</w:t>
      </w:r>
    </w:p>
    <w:p>
      <w:pPr>
        <w:pStyle w:val="BodyText"/>
        <w:numPr>
          <w:ilvl w:val="0"/>
          <w:numId w:val="5"/>
        </w:numPr>
        <w:tabs>
          <w:tab w:val="clear" w:pos="708"/>
          <w:tab w:val="left" w:pos="0" w:leader="none"/>
        </w:tabs>
        <w:ind w:hanging="283" w:left="709"/>
        <w:rPr/>
      </w:pPr>
      <w:r>
        <w:rPr/>
        <w:t>Participer au recueil des enquêtes de satisfaction (à chaud et à froid).</w:t>
      </w:r>
    </w:p>
    <w:p>
      <w:pPr>
        <w:pStyle w:val="BodyText"/>
        <w:numPr>
          <w:ilvl w:val="0"/>
          <w:numId w:val="5"/>
        </w:numPr>
        <w:tabs>
          <w:tab w:val="clear" w:pos="708"/>
          <w:tab w:val="left" w:pos="0" w:leader="none"/>
        </w:tabs>
        <w:ind w:hanging="283" w:left="709"/>
        <w:rPr/>
      </w:pPr>
      <w:r>
        <w:rPr/>
        <w:t>Contribuer à tout contrôle ou audit Qualiopi demandé par le donneur d'ordre ou les financeurs.</w:t>
      </w:r>
    </w:p>
    <w:p>
      <w:pPr>
        <w:pStyle w:val="Lignehorizontale"/>
        <w:rPr/>
      </w:pPr>
      <w:r>
        <w:rPr/>
      </w:r>
    </w:p>
    <w:p>
      <w:pPr>
        <w:pStyle w:val="Heading3"/>
        <w:rPr/>
      </w:pPr>
      <w:r>
        <w:rPr>
          <w:rStyle w:val="Strong"/>
          <w:b/>
          <w:bCs/>
        </w:rPr>
        <w:t>6. Image et communication</w:t>
      </w:r>
    </w:p>
    <w:p>
      <w:pPr>
        <w:pStyle w:val="BodyText"/>
        <w:rPr/>
      </w:pPr>
      <w:r>
        <w:rPr/>
        <w:t>Le sous-traitant s’engage à ne pas utiliser la certification Qualiopi à son propre compte ou à en faire usage public sans autorisation écrite du donneur d’ordre.</w:t>
      </w:r>
    </w:p>
    <w:p>
      <w:pPr>
        <w:pStyle w:val="Lignehorizontale"/>
        <w:rPr/>
      </w:pPr>
      <w:r>
        <w:rPr/>
      </w:r>
    </w:p>
    <w:p>
      <w:pPr>
        <w:pStyle w:val="Heading3"/>
        <w:rPr/>
      </w:pPr>
      <w:r>
        <w:rPr>
          <w:rStyle w:val="Strong"/>
          <w:b/>
          <w:bCs/>
        </w:rPr>
        <w:t>7. Engagement de non-sous-traitance sans autorisation</w:t>
      </w:r>
    </w:p>
    <w:p>
      <w:pPr>
        <w:pStyle w:val="BodyText"/>
        <w:rPr/>
      </w:pPr>
      <w:r>
        <w:rPr/>
        <w:t>Le sous-traitant s’engage à réaliser lui-même les prestations confiées. Toute sous-traitance secondaire est interdite sans accord écrit du donneur d’ordre.</w:t>
      </w:r>
    </w:p>
    <w:p>
      <w:pPr>
        <w:pStyle w:val="Lignehorizontale"/>
        <w:rPr/>
      </w:pPr>
      <w:r>
        <w:rPr/>
      </w:r>
    </w:p>
    <w:p>
      <w:pPr>
        <w:pStyle w:val="Heading3"/>
        <w:rPr/>
      </w:pPr>
      <w:r>
        <w:rPr>
          <w:rStyle w:val="Strong"/>
          <w:b/>
          <w:bCs/>
        </w:rPr>
        <w:t>Durée de validité</w:t>
      </w:r>
    </w:p>
    <w:p>
      <w:pPr>
        <w:pStyle w:val="BodyText"/>
        <w:rPr/>
      </w:pPr>
      <w:r>
        <w:rPr/>
        <w:t xml:space="preserve">La présente charte est valable pour toute la durée de la collaboration entre le sous-traitant et </w:t>
      </w:r>
      <w:r>
        <w:rPr>
          <w:rStyle w:val="Strong"/>
        </w:rPr>
        <w:t>ASC2SI</w:t>
      </w:r>
      <w:r>
        <w:rPr/>
        <w:t>. Elle peut être renouvelée ou révisée d’un commun accord.</w:t>
      </w:r>
    </w:p>
    <w:p>
      <w:pPr>
        <w:pStyle w:val="BodyText"/>
        <w:jc w:val="right"/>
        <w:rPr/>
      </w:pPr>
      <w:r>
        <w:rPr/>
        <w:t>En deux exemplaires originaux.</w:t>
      </w:r>
    </w:p>
    <w:p>
      <w:pPr>
        <w:pStyle w:val="BodyText"/>
        <w:jc w:val="right"/>
        <w:rPr/>
      </w:pPr>
      <w:r>
        <w:rPr>
          <w:rStyle w:val="Strong"/>
          <w:rFonts w:eastAsia="MS Mincho" w:cs="Helvetica" w:ascii="Helvetica" w:hAnsi="Helvetica"/>
          <w:color w:val="323133"/>
          <w:sz w:val="18"/>
          <w:szCs w:val="18"/>
          <w:lang w:eastAsia="fr-FR"/>
        </w:rPr>
        <w:t xml:space="preserve">Fait </w:t>
      </w:r>
      <w:r>
        <w:rPr>
          <w:rStyle w:val="Strong"/>
          <w:rFonts w:eastAsia="MS Mincho" w:cs="Helvetica" w:ascii="Helvetica" w:hAnsi="Helvetica"/>
          <w:color w:val="323133"/>
          <w:sz w:val="18"/>
          <w:szCs w:val="18"/>
          <w:lang w:eastAsia="fr-FR"/>
        </w:rPr>
        <w:t>t à [lieu], le [date]</w:t>
      </w:r>
    </w:p>
    <w:p>
      <w:pPr>
        <w:sectPr>
          <w:headerReference w:type="even" r:id="rId2"/>
          <w:headerReference w:type="default" r:id="rId3"/>
          <w:headerReference w:type="first" r:id="rId4"/>
          <w:footerReference w:type="even" r:id="rId5"/>
          <w:footerReference w:type="default" r:id="rId6"/>
          <w:footerReference w:type="first" r:id="rId7"/>
          <w:type w:val="nextPage"/>
          <w:pgSz w:w="11906" w:h="16838"/>
          <w:pgMar w:left="1417" w:right="1417" w:gutter="0" w:header="708" w:top="1417" w:footer="708" w:bottom="1417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BodyText"/>
        <w:jc w:val="center"/>
        <w:rPr/>
      </w:pPr>
      <w:r>
        <w:rPr>
          <w:rStyle w:val="Strong"/>
        </w:rPr>
        <w:t>Le Représentant du sous-traitant</w:t>
      </w:r>
      <w:r>
        <w:rPr/>
        <w:br/>
        <w:t>Nom :</w:t>
        <w:br/>
        <w:t>Fonction :</w:t>
        <w:br/>
        <w:t>Signature :</w:t>
      </w:r>
    </w:p>
    <w:p>
      <w:pPr>
        <w:pStyle w:val="BodyText"/>
        <w:spacing w:before="0" w:after="140"/>
        <w:jc w:val="center"/>
        <w:rPr/>
      </w:pPr>
      <w:r>
        <w:rPr>
          <w:rStyle w:val="Strong"/>
        </w:rPr>
        <w:t xml:space="preserve">Représentant </w:t>
      </w:r>
      <w:r>
        <w:rPr>
          <w:rStyle w:val="Strong"/>
        </w:rPr>
        <w:t>ASC2SI</w:t>
      </w:r>
      <w:r>
        <w:rPr/>
        <w:br/>
        <w:t xml:space="preserve">Nom : </w:t>
      </w:r>
      <w:r>
        <w:rPr/>
        <w:t>Sébastien CLAUDE</w:t>
      </w:r>
      <w:r>
        <w:rPr/>
        <w:br/>
        <w:t xml:space="preserve">Fonction : </w:t>
      </w:r>
      <w:r>
        <w:rPr/>
        <w:t>Gérant</w:t>
      </w:r>
      <w:r>
        <w:rPr/>
        <w:br/>
        <w:t>Signature :</w:t>
      </w:r>
    </w:p>
    <w:p>
      <w:pPr>
        <w:sectPr>
          <w:type w:val="continuous"/>
          <w:pgSz w:w="11906" w:h="16838"/>
          <w:pgMar w:left="1417" w:right="1417" w:gutter="0" w:header="708" w:top="1417" w:footer="708" w:bottom="1417"/>
          <w:cols w:num="2" w:space="0" w:equalWidth="true" w:sep="false"/>
          <w:formProt w:val="false"/>
          <w:textDirection w:val="lrTb"/>
          <w:docGrid w:type="default" w:linePitch="360" w:charSpace="4096"/>
        </w:sectPr>
      </w:pPr>
    </w:p>
    <w:sectPr>
      <w:type w:val="continuous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roman"/>
    <w:pitch w:val="variable"/>
  </w:font>
  <w:font w:name="Futura">
    <w:charset w:val="01"/>
    <w:family w:val="roman"/>
    <w:pitch w:val="variable"/>
  </w:font>
  <w:font w:name="Times">
    <w:altName w:val="Times New Roman"/>
    <w:charset w:val="01"/>
    <w:family w:val="roman"/>
    <w:pitch w:val="variable"/>
  </w:font>
  <w:font w:name="Helvetica">
    <w:altName w:val="Arial"/>
    <w:charset w:val="01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rFonts w:eastAsia="Calibri" w:cs="Times New Roman"/>
        <w:sz w:val="16"/>
        <w:szCs w:val="16"/>
      </w:rPr>
      <w:t>ASC2SI Tél. : 06 47 74 82 11Courriel: contact@asc2si.frWeb: https://www.asc2si.frTVA: FR 66 838071579SARL au capital de 1000€ - SIRET 838 071 579 00034 - RCS de St EtienneBanque IBAN : FR76 1426 5006 0008 0034 5948 880 |BIC : CEPAFRPP426 Assureur RC Pro : AIG Europe SA / contrat n° 7950950/RD00968759WContact au 0969321524 ou gestion@packassurances.fr</w:t>
    </w:r>
  </w:p>
  <w:p>
    <w:pPr>
      <w:pStyle w:val="Normal"/>
      <w:tabs>
        <w:tab w:val="clear" w:pos="708"/>
        <w:tab w:val="center" w:pos="4536" w:leader="none"/>
        <w:tab w:val="right" w:pos="9072" w:leader="none"/>
      </w:tabs>
      <w:ind w:hanging="0" w:right="360"/>
      <w:jc w:val="center"/>
      <w:rPr>
        <w:rFonts w:ascii="Calibri" w:hAnsi="Calibri" w:eastAsia="Calibri" w:cs="Times New Roman"/>
        <w:sz w:val="16"/>
        <w:szCs w:val="16"/>
      </w:rPr>
    </w:pPr>
    <w:r>
      <w:rPr>
        <w:rFonts w:eastAsia="Calibri" w:cs="Times New Roman"/>
        <w:sz w:val="16"/>
        <w:szCs w:val="16"/>
      </w:rPr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rFonts w:eastAsia="Calibri" w:cs="Times New Roman"/>
        <w:sz w:val="16"/>
        <w:szCs w:val="16"/>
      </w:rPr>
      <w:t>ASC2SI Tél. : 06 47 74 82 11Courriel: contact@asc2si.frWeb: https://www.asc2si.frTVA: FR 66 838071579SARL au capital de 1000€ - SIRET 838 071 579 00034 - RCS de St EtienneBanque IBAN : FR76 1426 5006 0008 0034 5948 880 |BIC : CEPAFRPP426 Assureur RC Pro : AIG Europe SA / contrat n° 7950950/RD00968759WContact au 0969321524 ou gestion@packassurances.fr</w:t>
    </w:r>
  </w:p>
  <w:p>
    <w:pPr>
      <w:pStyle w:val="Normal"/>
      <w:tabs>
        <w:tab w:val="clear" w:pos="708"/>
        <w:tab w:val="center" w:pos="4536" w:leader="none"/>
        <w:tab w:val="right" w:pos="9072" w:leader="none"/>
      </w:tabs>
      <w:ind w:hanging="0" w:right="360"/>
      <w:jc w:val="center"/>
      <w:rPr>
        <w:rFonts w:ascii="Calibri" w:hAnsi="Calibri" w:eastAsia="Calibri" w:cs="Times New Roman"/>
        <w:sz w:val="16"/>
        <w:szCs w:val="16"/>
      </w:rPr>
    </w:pPr>
    <w:r>
      <w:rPr>
        <w:rFonts w:eastAsia="Calibri" w:cs="Times New Roman"/>
        <w:sz w:val="16"/>
        <w:szCs w:val="16"/>
      </w:rPr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Grilledutableau"/>
      <w:tblW w:w="10320" w:type="dxa"/>
      <w:jc w:val="left"/>
      <w:tblInd w:w="-612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4140"/>
      <w:gridCol w:w="4200"/>
      <w:gridCol w:w="1980"/>
    </w:tblGrid>
    <w:tr>
      <w:trPr/>
      <w:tc>
        <w:tcPr>
          <w:tcW w:w="4140" w:type="dxa"/>
          <w:tcBorders/>
          <w:shd w:fill="auto" w:val="clear"/>
          <w:vAlign w:val="center"/>
        </w:tcPr>
        <w:p>
          <w:pPr>
            <w:pStyle w:val="Header"/>
            <w:widowControl w:val="false"/>
            <w:suppressAutoHyphens w:val="true"/>
            <w:spacing w:lineRule="auto" w:line="240" w:before="0" w:after="0"/>
            <w:jc w:val="center"/>
            <w:rPr>
              <w:i/>
              <w:i/>
              <w:color w:val="0070C0"/>
              <w:sz w:val="22"/>
              <w:szCs w:val="22"/>
            </w:rPr>
          </w:pPr>
          <w:r>
            <w:rPr>
              <w:i/>
              <w:color w:val="0070C0"/>
              <w:sz w:val="22"/>
              <w:szCs w:val="22"/>
            </w:rPr>
            <w:drawing>
              <wp:anchor behindDoc="1" distT="0" distB="0" distL="0" distR="0" simplePos="0" locked="0" layoutInCell="1" allowOverlap="1" relativeHeight="4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2098040" cy="861695"/>
                <wp:effectExtent l="0" t="0" r="0" b="0"/>
                <wp:wrapSquare wrapText="largest"/>
                <wp:docPr id="1" name="Image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98040" cy="861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200" w:type="dxa"/>
          <w:tcBorders/>
          <w:shd w:fill="auto" w:val="clear"/>
          <w:vAlign w:val="center"/>
        </w:tcPr>
        <w:p>
          <w:pPr>
            <w:pStyle w:val="Normal"/>
            <w:widowControl w:val="false"/>
            <w:suppressAutoHyphens w:val="true"/>
            <w:spacing w:lineRule="auto" w:line="240" w:before="0" w:after="0"/>
            <w:jc w:val="center"/>
            <w:rPr>
              <w:rFonts w:ascii="Calibri" w:hAnsi="Calibri"/>
              <w:b/>
              <w:sz w:val="32"/>
              <w:szCs w:val="32"/>
              <w:lang w:val="fr-FR"/>
            </w:rPr>
          </w:pPr>
          <w:r>
            <w:rPr>
              <w:rFonts w:eastAsia="MS Mincho"/>
              <w:b/>
              <w:sz w:val="32"/>
              <w:szCs w:val="32"/>
              <w:lang w:val="fr-FR" w:eastAsia="fr-FR"/>
            </w:rPr>
            <w:t>Charte d’Engagements</w:t>
          </w:r>
        </w:p>
        <w:p>
          <w:pPr>
            <w:pStyle w:val="Normal"/>
            <w:widowControl w:val="false"/>
            <w:suppressAutoHyphens w:val="true"/>
            <w:spacing w:lineRule="auto" w:line="240" w:before="0" w:after="0"/>
            <w:jc w:val="center"/>
            <w:rPr>
              <w:rFonts w:ascii="Calibri" w:hAnsi="Calibri" w:eastAsia="MS Mincho"/>
              <w:b/>
              <w:i/>
              <w:i/>
              <w:sz w:val="28"/>
              <w:szCs w:val="28"/>
              <w:lang w:val="fr-FR" w:eastAsia="fr-FR"/>
            </w:rPr>
          </w:pPr>
          <w:r>
            <w:rPr>
              <w:rFonts w:eastAsia="MS Mincho"/>
              <w:b/>
              <w:i/>
              <w:sz w:val="28"/>
              <w:szCs w:val="28"/>
              <w:lang w:val="fr-FR" w:eastAsia="fr-FR"/>
            </w:rPr>
          </w:r>
        </w:p>
      </w:tc>
      <w:tc>
        <w:tcPr>
          <w:tcW w:w="1980" w:type="dxa"/>
          <w:tcBorders/>
          <w:shd w:fill="auto" w:val="clear"/>
          <w:vAlign w:val="center"/>
        </w:tcPr>
        <w:p>
          <w:pPr>
            <w:pStyle w:val="Header"/>
            <w:widowControl w:val="false"/>
            <w:suppressAutoHyphens w:val="true"/>
            <w:spacing w:lineRule="auto" w:line="240" w:before="0" w:after="0"/>
            <w:rPr>
              <w:rFonts w:eastAsia="MS Mincho"/>
              <w:lang w:val="en-US" w:eastAsia="fr-FR"/>
            </w:rPr>
          </w:pPr>
          <w:r>
            <w:rPr>
              <w:rFonts w:eastAsia="MS Mincho"/>
              <w:sz w:val="18"/>
              <w:szCs w:val="18"/>
              <w:lang w:val="en-US" w:eastAsia="fr-FR"/>
            </w:rPr>
            <w:t xml:space="preserve">Version </w:t>
          </w:r>
          <w:r>
            <w:rPr>
              <w:rFonts w:eastAsia="MS Mincho"/>
              <w:sz w:val="18"/>
              <w:szCs w:val="18"/>
              <w:lang w:val="en-US" w:eastAsia="fr-FR"/>
            </w:rPr>
            <w:t>1</w:t>
          </w:r>
          <w:r>
            <w:rPr>
              <w:rFonts w:eastAsia="MS Mincho"/>
              <w:sz w:val="18"/>
              <w:szCs w:val="18"/>
              <w:lang w:val="en-US" w:eastAsia="fr-FR"/>
            </w:rPr>
            <w:t xml:space="preserve"> du </w:t>
          </w:r>
          <w:r>
            <w:rPr>
              <w:rFonts w:eastAsia="MS Mincho"/>
              <w:sz w:val="18"/>
              <w:szCs w:val="18"/>
              <w:lang w:val="en-US" w:eastAsia="fr-FR"/>
            </w:rPr>
            <w:t>01</w:t>
          </w:r>
          <w:r>
            <w:rPr>
              <w:rFonts w:eastAsia="MS Mincho"/>
              <w:sz w:val="18"/>
              <w:szCs w:val="18"/>
              <w:lang w:val="en-US" w:eastAsia="fr-FR"/>
            </w:rPr>
            <w:t>/</w:t>
          </w:r>
          <w:r>
            <w:rPr>
              <w:rFonts w:eastAsia="MS Mincho"/>
              <w:sz w:val="18"/>
              <w:szCs w:val="18"/>
              <w:lang w:val="en-US" w:eastAsia="fr-FR"/>
            </w:rPr>
            <w:t>07</w:t>
          </w:r>
          <w:r>
            <w:rPr>
              <w:rFonts w:eastAsia="MS Mincho"/>
              <w:sz w:val="18"/>
              <w:szCs w:val="18"/>
              <w:lang w:val="en-US" w:eastAsia="fr-FR"/>
            </w:rPr>
            <w:t>/202</w:t>
          </w:r>
          <w:r>
            <w:rPr>
              <w:rFonts w:eastAsia="MS Mincho"/>
              <w:sz w:val="18"/>
              <w:szCs w:val="18"/>
              <w:lang w:val="en-US" w:eastAsia="fr-FR"/>
            </w:rPr>
            <w:t>5</w:t>
          </w:r>
        </w:p>
        <w:p>
          <w:pPr>
            <w:pStyle w:val="Header"/>
            <w:widowControl w:val="false"/>
            <w:suppressAutoHyphens w:val="true"/>
            <w:spacing w:lineRule="auto" w:line="240" w:before="0" w:after="0"/>
            <w:rPr>
              <w:rFonts w:eastAsia="MS Mincho"/>
              <w:lang w:val="en-US" w:eastAsia="fr-FR"/>
            </w:rPr>
          </w:pPr>
          <w:r>
            <w:rPr>
              <w:rFonts w:eastAsia="MS Mincho"/>
              <w:sz w:val="18"/>
              <w:lang w:val="en-US" w:eastAsia="fr-FR"/>
            </w:rPr>
            <w:t xml:space="preserve">Page </w:t>
          </w:r>
          <w:r>
            <w:rPr>
              <w:rFonts w:eastAsia="MS Mincho"/>
              <w:sz w:val="18"/>
            </w:rPr>
            <w:fldChar w:fldCharType="begin"/>
          </w:r>
          <w:r>
            <w:rPr>
              <w:sz w:val="18"/>
              <w:rFonts w:eastAsia="MS Mincho"/>
            </w:rPr>
            <w:instrText xml:space="preserve"> PAGE </w:instrText>
          </w:r>
          <w:r>
            <w:rPr>
              <w:sz w:val="18"/>
              <w:rFonts w:eastAsia="MS Mincho"/>
            </w:rPr>
            <w:fldChar w:fldCharType="separate"/>
          </w:r>
          <w:r>
            <w:rPr>
              <w:sz w:val="18"/>
              <w:rFonts w:eastAsia="MS Mincho"/>
            </w:rPr>
            <w:t>3</w:t>
          </w:r>
          <w:r>
            <w:rPr>
              <w:sz w:val="18"/>
              <w:rFonts w:eastAsia="MS Mincho"/>
            </w:rPr>
            <w:fldChar w:fldCharType="end"/>
          </w:r>
          <w:r>
            <w:rPr>
              <w:rFonts w:eastAsia="MS Mincho"/>
              <w:sz w:val="18"/>
              <w:lang w:val="en-US" w:eastAsia="fr-FR"/>
            </w:rPr>
            <w:t>/</w:t>
          </w:r>
          <w:r>
            <w:rPr>
              <w:rFonts w:eastAsia="MS Mincho"/>
              <w:sz w:val="18"/>
            </w:rPr>
            <w:fldChar w:fldCharType="begin"/>
          </w:r>
          <w:r>
            <w:rPr>
              <w:sz w:val="18"/>
              <w:rFonts w:eastAsia="MS Mincho"/>
            </w:rPr>
            <w:instrText xml:space="preserve"> NUMPAGES </w:instrText>
          </w:r>
          <w:r>
            <w:rPr>
              <w:sz w:val="18"/>
              <w:rFonts w:eastAsia="MS Mincho"/>
            </w:rPr>
            <w:fldChar w:fldCharType="separate"/>
          </w:r>
          <w:r>
            <w:rPr>
              <w:sz w:val="18"/>
              <w:rFonts w:eastAsia="MS Mincho"/>
            </w:rPr>
            <w:t>3</w:t>
          </w:r>
          <w:r>
            <w:rPr>
              <w:sz w:val="18"/>
              <w:rFonts w:eastAsia="MS Mincho"/>
            </w:rPr>
            <w:fldChar w:fldCharType="end"/>
          </w:r>
        </w:p>
      </w:tc>
    </w:tr>
  </w:tbl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Grilledutableau"/>
      <w:tblW w:w="10320" w:type="dxa"/>
      <w:jc w:val="left"/>
      <w:tblInd w:w="-612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4140"/>
      <w:gridCol w:w="4200"/>
      <w:gridCol w:w="1980"/>
    </w:tblGrid>
    <w:tr>
      <w:trPr/>
      <w:tc>
        <w:tcPr>
          <w:tcW w:w="4140" w:type="dxa"/>
          <w:tcBorders/>
          <w:shd w:fill="auto" w:val="clear"/>
          <w:vAlign w:val="center"/>
        </w:tcPr>
        <w:p>
          <w:pPr>
            <w:pStyle w:val="Header"/>
            <w:widowControl w:val="false"/>
            <w:suppressAutoHyphens w:val="true"/>
            <w:spacing w:lineRule="auto" w:line="240" w:before="0" w:after="0"/>
            <w:jc w:val="center"/>
            <w:rPr>
              <w:i/>
              <w:i/>
              <w:color w:val="0070C0"/>
              <w:sz w:val="22"/>
              <w:szCs w:val="22"/>
            </w:rPr>
          </w:pPr>
          <w:r>
            <w:rPr>
              <w:i/>
              <w:color w:val="0070C0"/>
              <w:sz w:val="22"/>
              <w:szCs w:val="22"/>
            </w:rPr>
            <w:drawing>
              <wp:anchor behindDoc="1" distT="0" distB="0" distL="0" distR="0" simplePos="0" locked="0" layoutInCell="1" allowOverlap="1" relativeHeight="4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2098040" cy="861695"/>
                <wp:effectExtent l="0" t="0" r="0" b="0"/>
                <wp:wrapSquare wrapText="largest"/>
                <wp:docPr id="2" name="Image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98040" cy="861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200" w:type="dxa"/>
          <w:tcBorders/>
          <w:shd w:fill="auto" w:val="clear"/>
          <w:vAlign w:val="center"/>
        </w:tcPr>
        <w:p>
          <w:pPr>
            <w:pStyle w:val="Normal"/>
            <w:widowControl w:val="false"/>
            <w:suppressAutoHyphens w:val="true"/>
            <w:spacing w:lineRule="auto" w:line="240" w:before="0" w:after="0"/>
            <w:jc w:val="center"/>
            <w:rPr>
              <w:rFonts w:ascii="Calibri" w:hAnsi="Calibri"/>
              <w:b/>
              <w:sz w:val="32"/>
              <w:szCs w:val="32"/>
              <w:lang w:val="fr-FR"/>
            </w:rPr>
          </w:pPr>
          <w:r>
            <w:rPr>
              <w:rFonts w:eastAsia="MS Mincho"/>
              <w:b/>
              <w:sz w:val="32"/>
              <w:szCs w:val="32"/>
              <w:lang w:val="fr-FR" w:eastAsia="fr-FR"/>
            </w:rPr>
            <w:t>Charte d’Engagements</w:t>
          </w:r>
        </w:p>
        <w:p>
          <w:pPr>
            <w:pStyle w:val="Normal"/>
            <w:widowControl w:val="false"/>
            <w:suppressAutoHyphens w:val="true"/>
            <w:spacing w:lineRule="auto" w:line="240" w:before="0" w:after="0"/>
            <w:jc w:val="center"/>
            <w:rPr>
              <w:rFonts w:ascii="Calibri" w:hAnsi="Calibri" w:eastAsia="MS Mincho"/>
              <w:b/>
              <w:i/>
              <w:i/>
              <w:sz w:val="28"/>
              <w:szCs w:val="28"/>
              <w:lang w:val="fr-FR" w:eastAsia="fr-FR"/>
            </w:rPr>
          </w:pPr>
          <w:r>
            <w:rPr>
              <w:rFonts w:eastAsia="MS Mincho"/>
              <w:b/>
              <w:i/>
              <w:sz w:val="28"/>
              <w:szCs w:val="28"/>
              <w:lang w:val="fr-FR" w:eastAsia="fr-FR"/>
            </w:rPr>
          </w:r>
        </w:p>
      </w:tc>
      <w:tc>
        <w:tcPr>
          <w:tcW w:w="1980" w:type="dxa"/>
          <w:tcBorders/>
          <w:shd w:fill="auto" w:val="clear"/>
          <w:vAlign w:val="center"/>
        </w:tcPr>
        <w:p>
          <w:pPr>
            <w:pStyle w:val="Header"/>
            <w:widowControl w:val="false"/>
            <w:suppressAutoHyphens w:val="true"/>
            <w:spacing w:lineRule="auto" w:line="240" w:before="0" w:after="0"/>
            <w:rPr>
              <w:rFonts w:eastAsia="MS Mincho"/>
              <w:lang w:val="en-US" w:eastAsia="fr-FR"/>
            </w:rPr>
          </w:pPr>
          <w:r>
            <w:rPr>
              <w:rFonts w:eastAsia="MS Mincho"/>
              <w:sz w:val="18"/>
              <w:szCs w:val="18"/>
              <w:lang w:val="en-US" w:eastAsia="fr-FR"/>
            </w:rPr>
            <w:t xml:space="preserve">Version </w:t>
          </w:r>
          <w:r>
            <w:rPr>
              <w:rFonts w:eastAsia="MS Mincho"/>
              <w:sz w:val="18"/>
              <w:szCs w:val="18"/>
              <w:lang w:val="en-US" w:eastAsia="fr-FR"/>
            </w:rPr>
            <w:t>1</w:t>
          </w:r>
          <w:r>
            <w:rPr>
              <w:rFonts w:eastAsia="MS Mincho"/>
              <w:sz w:val="18"/>
              <w:szCs w:val="18"/>
              <w:lang w:val="en-US" w:eastAsia="fr-FR"/>
            </w:rPr>
            <w:t xml:space="preserve"> du </w:t>
          </w:r>
          <w:r>
            <w:rPr>
              <w:rFonts w:eastAsia="MS Mincho"/>
              <w:sz w:val="18"/>
              <w:szCs w:val="18"/>
              <w:lang w:val="en-US" w:eastAsia="fr-FR"/>
            </w:rPr>
            <w:t>01</w:t>
          </w:r>
          <w:r>
            <w:rPr>
              <w:rFonts w:eastAsia="MS Mincho"/>
              <w:sz w:val="18"/>
              <w:szCs w:val="18"/>
              <w:lang w:val="en-US" w:eastAsia="fr-FR"/>
            </w:rPr>
            <w:t>/</w:t>
          </w:r>
          <w:r>
            <w:rPr>
              <w:rFonts w:eastAsia="MS Mincho"/>
              <w:sz w:val="18"/>
              <w:szCs w:val="18"/>
              <w:lang w:val="en-US" w:eastAsia="fr-FR"/>
            </w:rPr>
            <w:t>07</w:t>
          </w:r>
          <w:r>
            <w:rPr>
              <w:rFonts w:eastAsia="MS Mincho"/>
              <w:sz w:val="18"/>
              <w:szCs w:val="18"/>
              <w:lang w:val="en-US" w:eastAsia="fr-FR"/>
            </w:rPr>
            <w:t>/202</w:t>
          </w:r>
          <w:r>
            <w:rPr>
              <w:rFonts w:eastAsia="MS Mincho"/>
              <w:sz w:val="18"/>
              <w:szCs w:val="18"/>
              <w:lang w:val="en-US" w:eastAsia="fr-FR"/>
            </w:rPr>
            <w:t>5</w:t>
          </w:r>
        </w:p>
        <w:p>
          <w:pPr>
            <w:pStyle w:val="Header"/>
            <w:widowControl w:val="false"/>
            <w:suppressAutoHyphens w:val="true"/>
            <w:spacing w:lineRule="auto" w:line="240" w:before="0" w:after="0"/>
            <w:rPr>
              <w:rFonts w:eastAsia="MS Mincho"/>
              <w:lang w:val="en-US" w:eastAsia="fr-FR"/>
            </w:rPr>
          </w:pPr>
          <w:r>
            <w:rPr>
              <w:rFonts w:eastAsia="MS Mincho"/>
              <w:sz w:val="18"/>
              <w:lang w:val="en-US" w:eastAsia="fr-FR"/>
            </w:rPr>
            <w:t xml:space="preserve">Page </w:t>
          </w:r>
          <w:r>
            <w:rPr>
              <w:rFonts w:eastAsia="MS Mincho"/>
              <w:sz w:val="18"/>
            </w:rPr>
            <w:fldChar w:fldCharType="begin"/>
          </w:r>
          <w:r>
            <w:rPr>
              <w:sz w:val="18"/>
              <w:rFonts w:eastAsia="MS Mincho"/>
            </w:rPr>
            <w:instrText xml:space="preserve"> PAGE </w:instrText>
          </w:r>
          <w:r>
            <w:rPr>
              <w:sz w:val="18"/>
              <w:rFonts w:eastAsia="MS Mincho"/>
            </w:rPr>
            <w:fldChar w:fldCharType="separate"/>
          </w:r>
          <w:r>
            <w:rPr>
              <w:sz w:val="18"/>
              <w:rFonts w:eastAsia="MS Mincho"/>
            </w:rPr>
            <w:t>3</w:t>
          </w:r>
          <w:r>
            <w:rPr>
              <w:sz w:val="18"/>
              <w:rFonts w:eastAsia="MS Mincho"/>
            </w:rPr>
            <w:fldChar w:fldCharType="end"/>
          </w:r>
          <w:r>
            <w:rPr>
              <w:rFonts w:eastAsia="MS Mincho"/>
              <w:sz w:val="18"/>
              <w:lang w:val="en-US" w:eastAsia="fr-FR"/>
            </w:rPr>
            <w:t>/</w:t>
          </w:r>
          <w:r>
            <w:rPr>
              <w:rFonts w:eastAsia="MS Mincho"/>
              <w:sz w:val="18"/>
            </w:rPr>
            <w:fldChar w:fldCharType="begin"/>
          </w:r>
          <w:r>
            <w:rPr>
              <w:sz w:val="18"/>
              <w:rFonts w:eastAsia="MS Mincho"/>
            </w:rPr>
            <w:instrText xml:space="preserve"> NUMPAGES </w:instrText>
          </w:r>
          <w:r>
            <w:rPr>
              <w:sz w:val="18"/>
              <w:rFonts w:eastAsia="MS Mincho"/>
            </w:rPr>
            <w:fldChar w:fldCharType="separate"/>
          </w:r>
          <w:r>
            <w:rPr>
              <w:sz w:val="18"/>
              <w:rFonts w:eastAsia="MS Mincho"/>
            </w:rPr>
            <w:t>3</w:t>
          </w:r>
          <w:r>
            <w:rPr>
              <w:sz w:val="18"/>
              <w:rFonts w:eastAsia="MS Mincho"/>
            </w:rPr>
            <w:fldChar w:fldCharType="end"/>
          </w:r>
        </w:p>
      </w:tc>
    </w:tr>
  </w:tbl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Heading3">
    <w:name w:val="Heading 3"/>
    <w:basedOn w:val="Titre"/>
    <w:next w:val="BodyText"/>
    <w:qFormat/>
    <w:pPr>
      <w:spacing w:before="140" w:after="120"/>
      <w:outlineLvl w:val="2"/>
    </w:pPr>
    <w:rPr>
      <w:rFonts w:ascii="Liberation Serif" w:hAnsi="Liberation Serif" w:eastAsia="DejaVu Sans" w:cs="Noto Sans Arabic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-tteCar" w:customStyle="1">
    <w:name w:val="En-tête Car"/>
    <w:basedOn w:val="DefaultParagraphFont"/>
    <w:uiPriority w:val="99"/>
    <w:qFormat/>
    <w:rsid w:val="003b48e7"/>
    <w:rPr/>
  </w:style>
  <w:style w:type="character" w:styleId="PieddepageCar" w:customStyle="1">
    <w:name w:val="Pied de page Car"/>
    <w:basedOn w:val="DefaultParagraphFont"/>
    <w:uiPriority w:val="99"/>
    <w:qFormat/>
    <w:rsid w:val="003b48e7"/>
    <w:rPr/>
  </w:style>
  <w:style w:type="character" w:styleId="Hyperlink">
    <w:name w:val="Hyperlink"/>
    <w:rsid w:val="003b48e7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 PL SungtiL GB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En-tteetpieddepage">
    <w:name w:val="En-tête et pied de page"/>
    <w:basedOn w:val="Normal"/>
    <w:qFormat/>
    <w:pPr/>
    <w:rPr/>
  </w:style>
  <w:style w:type="paragraph" w:styleId="Header">
    <w:name w:val="Header"/>
    <w:basedOn w:val="Normal"/>
    <w:uiPriority w:val="99"/>
    <w:unhideWhenUsed/>
    <w:rsid w:val="003b48e7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depageCar"/>
    <w:uiPriority w:val="99"/>
    <w:unhideWhenUsed/>
    <w:rsid w:val="003b48e7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gnehorizontale">
    <w:name w:val="Ligne horizontale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numbering" w:styleId="Pasdeliste" w:default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3b48e7"/>
    <w:pPr>
      <w:spacing w:after="0" w:line="240" w:lineRule="auto"/>
    </w:pPr>
    <w:rPr>
      <w:lang w:val="en-US" w:eastAsia="fr-FR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LibreOffice/24.2.7.2$Linux_X86_64 LibreOffice_project/420$Build-2</Application>
  <AppVersion>15.0000</AppVersion>
  <Pages>3</Pages>
  <Words>570</Words>
  <Characters>3503</Characters>
  <CharactersWithSpaces>4017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2018-02-13T15:21:00Z</dcterms:created>
  <dc:creator>Sandrine RAJAONA</dc:creator>
  <dc:description/>
  <dc:language>fr-FR</dc:language>
  <cp:lastModifiedBy/>
  <dcterms:modified xsi:type="dcterms:W3CDTF">2025-07-01T12:00:10Z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